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9. Other arrangements unaffecte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Other arrangements unaffecte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9. OTHER ARRANGEMENTS UNAFFECTE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