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Conditions for residence in another state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§1721. Conditions for residence in another state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Conditions for residence in another state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§1721. CONDITIONS FOR RESIDENCE IN ANOTHER STATE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