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Expense of trial for crime committed by inmate or pris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pense of trial for crime committed by inmate or pris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0. EXPENSE OF TRIAL FOR CRIME COMMITTED BY INMATE OR PRIS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