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§4376. Commission and other agency action if certification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Commission and other agency action if certification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§4376. COMMISSION AND OTHER AGENCY ACTION IF CERTIFICATION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