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1002</w:t>
        <w:t xml:space="preserve">.  </w:t>
      </w:r>
      <w:r>
        <w:rPr>
          <w:b/>
        </w:rPr>
        <w:t xml:space="preserve">Line fences built on notice of abutter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§1002. Line fences built on notice of abutter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§1002. Line fences built on notice of abutter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§1002. LINE FENCES BUILT ON NOTICE OF ABUTTER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