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136 (AMD). PL 1969, c. 50 (AMD). PL 1977, c. 694, §§669-671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