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§1076. PURCHASER TO NOTIFY MORTGAGEE OF SALE;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