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3027</w:t>
        <w:t xml:space="preserve">.  </w:t>
      </w:r>
      <w:r>
        <w:rPr>
          <w:b/>
        </w:rPr>
        <w:t xml:space="preserve">Bond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198, §5 (RP). PL 1985, c. 127,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§3027. Bond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§3027. Bond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§3027. BOND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