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231, Pt. B, §7 (NEW).]</w:t>
      </w:r>
    </w:p>
    <w:p>
      <w:pPr>
        <w:jc w:val="both"/>
        <w:spacing w:before="100" w:after="0"/>
        <w:ind w:start="360"/>
        <w:ind w:firstLine="360"/>
      </w:pPr>
      <w:r>
        <w:rPr>
          <w:b/>
        </w:rPr>
        <w:t>1</w:t>
        <w:t xml:space="preserve">.  </w:t>
      </w:r>
      <w:r>
        <w:rPr>
          <w:b/>
        </w:rPr>
        <w:t xml:space="preserve">Adult use cannabis. </w:t>
        <w:t xml:space="preserve"> </w:t>
      </w:r>
      <w:r>
        <w:t xml:space="preserve"> </w:t>
      </w:r>
      <w:r>
        <w:t xml:space="preserve">"Adult use cannabis" has the same meaning as in </w:t>
      </w:r>
      <w:r>
        <w:t>Title 28‑B, section 102,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2</w:t>
        <w:t xml:space="preserve">.  </w:t>
      </w:r>
      <w:r>
        <w:rPr>
          <w:b/>
        </w:rPr>
        <w:t xml:space="preserve">Cultivation facility. </w:t>
        <w:t xml:space="preserve"> </w:t>
      </w:r>
      <w:r>
        <w:t xml:space="preserve"> </w:t>
      </w:r>
      <w:r>
        <w:t xml:space="preserve">"Cultivation facility" has the same meaning as in </w:t>
      </w:r>
      <w:r>
        <w:t>Title 28‑B, section 102,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3</w:t>
        <w:t xml:space="preserve">.  </w:t>
      </w:r>
      <w:r>
        <w:rPr>
          <w:b/>
        </w:rPr>
        <w:t xml:space="preserve">Immature cannabis plant. </w:t>
        <w:t xml:space="preserve"> </w:t>
      </w:r>
      <w:r>
        <w:t xml:space="preserve"> </w:t>
      </w:r>
      <w:r>
        <w:t xml:space="preserve">"Immature cannabis plant" has the same meaning as in </w:t>
      </w:r>
      <w:r>
        <w:t>Title 28‑B, section 102, subsection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4</w:t>
        <w:t xml:space="preserve">.  </w:t>
      </w:r>
      <w:r>
        <w:rPr>
          <w:b/>
        </w:rPr>
        <w:t xml:space="preserve">Licensee. </w:t>
        <w:t xml:space="preserve"> </w:t>
      </w:r>
      <w:r>
        <w:t xml:space="preserve"> </w:t>
      </w:r>
      <w:r>
        <w:t xml:space="preserve">"Licensee" has the same meaning as in </w:t>
      </w:r>
      <w:r>
        <w:t>Title 28‑B, section 102, subsection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5</w:t>
        <w:t xml:space="preserve">.  </w:t>
      </w:r>
      <w:r>
        <w:rPr>
          <w:b/>
        </w:rPr>
        <w:t xml:space="preserve">Cannabis establishment. </w:t>
        <w:t xml:space="preserve"> </w:t>
      </w:r>
      <w:r>
        <w:t xml:space="preserve"> </w:t>
      </w:r>
      <w:r>
        <w:t xml:space="preserve">"Cannabis establishment" has the same meaning as in </w:t>
      </w:r>
      <w:r>
        <w:t>Title 28‑B, section 102, subsection 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6</w:t>
        <w:t xml:space="preserve">.  </w:t>
      </w:r>
      <w:r>
        <w:rPr>
          <w:b/>
        </w:rPr>
        <w:t xml:space="preserve">Cannabis flower. </w:t>
        <w:t xml:space="preserve"> </w:t>
      </w:r>
      <w:r>
        <w:t xml:space="preserve"> </w:t>
      </w:r>
      <w:r>
        <w:t xml:space="preserve">"Cannabis flower" has the same meaning as in </w:t>
      </w:r>
      <w:r>
        <w:t>Title 28‑B, section 102, subsection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7</w:t>
        <w:t xml:space="preserve">.  </w:t>
      </w:r>
      <w:r>
        <w:rPr>
          <w:b/>
        </w:rPr>
        <w:t xml:space="preserve">Cannabis plant. </w:t>
        <w:t xml:space="preserve"> </w:t>
      </w:r>
      <w:r>
        <w:t xml:space="preserve"> </w:t>
      </w:r>
      <w:r>
        <w:t xml:space="preserve">"Cannabis plant" has the same meaning as in </w:t>
      </w:r>
      <w:r>
        <w:t>Title 28‑B, section 102, subsection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8</w:t>
        <w:t xml:space="preserve">.  </w:t>
      </w:r>
      <w:r>
        <w:rPr>
          <w:b/>
        </w:rPr>
        <w:t xml:space="preserve">Cannabis trim. </w:t>
        <w:t xml:space="preserve"> </w:t>
      </w:r>
      <w:r>
        <w:t xml:space="preserve"> </w:t>
      </w:r>
      <w:r>
        <w:t xml:space="preserve">"Cannabis trim" has the same meaning as in </w:t>
      </w:r>
      <w:r>
        <w:t>Title 28‑B, section 102, subsection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9</w:t>
        <w:t xml:space="preserve">.  </w:t>
      </w:r>
      <w:r>
        <w:rPr>
          <w:b/>
        </w:rPr>
        <w:t xml:space="preserve">Mature cannabis plant. </w:t>
        <w:t xml:space="preserve"> </w:t>
      </w:r>
      <w:r>
        <w:t xml:space="preserve"> </w:t>
      </w:r>
      <w:r>
        <w:t xml:space="preserve">"Mature cannabis plant" has the same meaning as in </w:t>
      </w:r>
      <w:r>
        <w:t>Title 28‑B, section 102, subsection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10</w:t>
        <w:t xml:space="preserve">.  </w:t>
      </w:r>
      <w:r>
        <w:rPr>
          <w:b/>
        </w:rPr>
        <w:t xml:space="preserve">Registered caregiver. </w:t>
        <w:t xml:space="preserve"> </w:t>
      </w:r>
      <w:r>
        <w:t xml:space="preserve"> </w:t>
      </w:r>
      <w:r>
        <w:t xml:space="preserve">"Registered caregiver" has the same meaning as in </w:t>
      </w:r>
      <w:r>
        <w:t>Title 22, section 2422,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11</w:t>
        <w:t xml:space="preserve">.  </w:t>
      </w:r>
      <w:r>
        <w:rPr>
          <w:b/>
        </w:rPr>
        <w:t xml:space="preserve">Registered dispensary. </w:t>
        <w:t xml:space="preserve"> </w:t>
      </w:r>
      <w:r>
        <w:t xml:space="preserve"> </w:t>
      </w:r>
      <w:r>
        <w:t xml:space="preserve">"Registered dispensary" has the same meaning as in </w:t>
      </w:r>
      <w:r>
        <w:t>Title 22, section 2422,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12</w:t>
        <w:t xml:space="preserve">.  </w:t>
      </w:r>
      <w:r>
        <w:rPr>
          <w:b/>
        </w:rPr>
        <w:t xml:space="preserve">Seedling. </w:t>
        <w:t xml:space="preserve"> </w:t>
      </w:r>
      <w:r>
        <w:t xml:space="preserve"> </w:t>
      </w:r>
      <w:r>
        <w:t xml:space="preserve">"Seedling" has the same meaning as in </w:t>
      </w:r>
      <w:r>
        <w:t>Title 28‑B, section 102, subsection 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13</w:t>
        <w:t xml:space="preserve">.  </w:t>
      </w:r>
      <w:r>
        <w:rPr>
          <w:b/>
        </w:rPr>
        <w:t xml:space="preserve">Wet cannabis flower.</w:t>
        <w:t xml:space="preserve"> </w:t>
      </w:r>
      <w:r>
        <w:t xml:space="preserve"> </w:t>
      </w:r>
      <w:r>
        <w:t xml:space="preserve">"Wet cannabis flower" means cannabis flower that is not dried, cured or otherwise prepared in any manner to reduce or eliminate any water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323, §1 (NEW); PL 2021, c. 669, §5 (REV).]</w:t>
      </w:r>
    </w:p>
    <w:p>
      <w:pPr>
        <w:jc w:val="both"/>
        <w:spacing w:before="100" w:after="0"/>
        <w:ind w:start="360"/>
        <w:ind w:firstLine="360"/>
      </w:pPr>
      <w:r>
        <w:rPr>
          <w:b/>
        </w:rPr>
        <w:t>14</w:t>
        <w:t xml:space="preserve">.  </w:t>
      </w:r>
      <w:r>
        <w:rPr>
          <w:b/>
        </w:rPr>
        <w:t xml:space="preserve">Wet cannabis trim.</w:t>
        <w:t xml:space="preserve"> </w:t>
      </w:r>
      <w:r>
        <w:t xml:space="preserve"> </w:t>
      </w:r>
      <w:r>
        <w:t xml:space="preserve">"Wet cannabis trim" means cannabis trim that is not dried, cured or otherwise prepared in any manner to reduce or eliminate any water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323, §2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323, §§1, 2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§4921.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