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§5216-D. Maine Fishery Infrastructure Investment Tax Credit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§5216-D. Maine Fishery Infrastructure Investment Tax Credit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§5216-D. MAINE FISHERY INFRASTRUCTURE INVESTMENT TAX CREDIT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