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Payment to the Workers' Compensation Board Administrative Fund;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Payment to the Workers' Compensation Board Administrative Fund;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§361. PAYMENT TO THE WORKERS' COMPENSATION BOARD ADMINISTRATIVE FUND;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