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157-A</w:t>
        <w:t xml:space="preserve">.  </w:t>
      </w:r>
      <w:r>
        <w:rPr>
          <w:b/>
        </w:rPr>
        <w:t xml:space="preserve">Compensation upon retirement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417, §2 (NEW). PL 1975, c. 701, §4 (AMD). PL 1981, c. 488, §§5,6 (AMD). PL 1983, c. 167, §3 (AMD). PL 1983, c. 853, §§C11,18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§157-A. Compensation upon retirement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§157-A. Compensation upon retirement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§157-A. COMPENSATION UPON RETIREMENT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