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 PL 1991, c. 799,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§451.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