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551-A</w:t>
        <w:t xml:space="preserve">.  </w:t>
      </w:r>
      <w:r>
        <w:rPr>
          <w:b/>
        </w:rPr>
        <w:t xml:space="preserve">Purpose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289, §1 (NEW). PL 1985, c. 785, §B19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§551-A. Purpose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§551-A. Purpose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5, §551-A. PURPOSE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