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CONTROL OF DISEASES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CONTROL OF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CONTROL OF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303. CONTROL OF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