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529</w:t>
      </w:r>
    </w:p>
    <w:p>
      <w:pPr>
        <w:jc w:val="center"/>
        <w:ind w:start="360"/>
        <w:spacing w:before="300" w:after="300"/>
      </w:pPr>
      <w:r>
        <w:rPr>
          <w:b/>
        </w:rPr>
        <w:t xml:space="preserve">PROTECTION FROM DAMAGE</w:t>
      </w:r>
    </w:p>
    <w:p>
      <w:pPr>
        <w:jc w:val="both"/>
        <w:spacing w:before="100" w:after="100"/>
        <w:ind w:start="1080" w:hanging="720"/>
      </w:pPr>
      <w:r>
        <w:rPr>
          <w:b/>
        </w:rPr>
        <w:t>§</w:t>
        <w:t>2851</w:t>
        <w:t xml:space="preserve">.  </w:t>
      </w:r>
      <w:r>
        <w:rPr>
          <w:b/>
        </w:rPr>
        <w:t xml:space="preserve">Disturbing honeybees on another's land</w:t>
      </w:r>
    </w:p>
    <w:p>
      <w:pPr>
        <w:jc w:val="both"/>
        <w:spacing w:before="100" w:after="100"/>
        <w:ind w:start="360"/>
        <w:ind w:firstLine="360"/>
      </w:pPr>
      <w:r>
        <w:rPr/>
      </w:r>
      <w:r>
        <w:rPr/>
      </w:r>
      <w:r>
        <w:t xml:space="preserve">No person may enter upon the land of another for the purpose of capturing, destroying or interfering with a colony or swarm of honeybees or removing honey, except by the consent of the owner of the land. Violation of any of this section is a civil violation for which a forfeiture of not less than $50 nor more than $100 shall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2852</w:t>
        <w:t xml:space="preserve">.  </w:t>
      </w:r>
      <w:r>
        <w:rPr>
          <w:b/>
        </w:rPr>
        <w:t xml:space="preserve">Damage to hives from bears</w:t>
      </w:r>
    </w:p>
    <w:p>
      <w:pPr>
        <w:jc w:val="both"/>
        <w:spacing w:before="100" w:after="100"/>
        <w:ind w:start="360"/>
        <w:ind w:firstLine="360"/>
      </w:pPr>
      <w:r>
        <w:rPr/>
      </w:r>
      <w:r>
        <w:rPr/>
      </w:r>
      <w:r>
        <w:t xml:space="preserve">Any licensed beekeeper or a licensed beekeeper's designee may obtain a permit from the Commissioner of Inland Fisheries and Wildlife or the commissioner's agents to protect hives from damage by bears.</w:t>
      </w:r>
      <w:r>
        <w:t xml:space="preserve">  </w:t>
      </w:r>
      <w:r xmlns:wp="http://schemas.openxmlformats.org/drawingml/2010/wordprocessingDrawing" xmlns:w15="http://schemas.microsoft.com/office/word/2012/wordml">
        <w:rPr>
          <w:rFonts w:ascii="Arial" w:hAnsi="Arial" w:cs="Arial"/>
          <w:sz w:val="22"/>
          <w:szCs w:val="22"/>
        </w:rPr>
        <w:t xml:space="preserve">[RR 2021, c. 1, Pt. B, §137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RR 2021, c. 1, Pt. B, §137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529. PROTECTION FROM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529. PROTECTION FROM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529. PROTECTION FROM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