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Failure to adopt best management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Failure to adopt best management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§158. FAILURE TO ADOPT BEST MANAGEMENT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