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3970</w:t>
        <w:t xml:space="preserve">.  </w:t>
      </w:r>
      <w:r>
        <w:rPr>
          <w:b/>
        </w:rPr>
        <w:t xml:space="preserve">Violations and damage caused by ferrets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643, §5 (NEW). PL 1997, c. 690,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§3970. Violations and damage caused by ferrets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§3970. Violations and damage caused by ferrets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§3970. VIOLATIONS AND DAMAGE CAUSED BY FERRETS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