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Prohibition on labeling or advertising as "health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Prohibition on labeling or advertising as "health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Prohibition on labeling or advertising as "health f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4. PROHIBITION ON LABELING OR ADVERTISING AS "HEALTH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