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Experimental use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§§56-58 (AMD). PL 1989, c. 878, §E7 (AMD). PL 1999, c. 547, §B78 (AMD). PL 1999, c. 547, §B80 (AFF). PL 2005, c. 620,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 Experimental use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Experimental use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§608. EXPERIMENTAL USE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