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w:t>
        <w:t xml:space="preserve">.  </w:t>
      </w:r>
      <w:r>
        <w:rPr>
          <w:b/>
        </w:rPr>
        <w:t xml:space="preserve">Agricultural Fair Support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2003, c. 1, §1 (NEW). PL 2003, c. 687, §B1 (RP). PL 2003, c. 687, §B11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§76. Agricultural Fair Support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 Agricultural Fair Support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§76. AGRICULTURAL FAIR SUPPORT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