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Permits for displays;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1991, c. 464, §2 (AMD). PL 1999, c. 671,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 Permits for displays;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Permits for displays;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§227. PERMITS FOR DISPLAYS;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