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733</w:t>
        <w:t xml:space="preserve">.  </w:t>
      </w:r>
      <w:r>
        <w:rPr>
          <w:b/>
        </w:rPr>
        <w:t xml:space="preserve">Other mortgage loans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1997, c. 398, §K7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§733. Other mortgage loans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§733. Other mortgage loans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§733. OTHER MORTGAGE LOANS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